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93E" w:rsidRDefault="00EE14D7" w:rsidP="00AE4A4D">
      <w:pPr>
        <w:spacing w:line="240" w:lineRule="auto"/>
        <w:rPr>
          <w:rFonts w:ascii="Times New Roman" w:hAnsi="Times New Roman" w:cs="Times New Roman"/>
          <w:b/>
          <w:color w:val="2C363A"/>
          <w:sz w:val="24"/>
          <w:szCs w:val="24"/>
          <w:shd w:val="clear" w:color="auto" w:fill="FFFFFF"/>
        </w:rPr>
      </w:pPr>
      <w:r w:rsidRPr="005C772F">
        <w:rPr>
          <w:rFonts w:ascii="Times New Roman" w:hAnsi="Times New Roman" w:cs="Times New Roman"/>
          <w:b/>
          <w:color w:val="2C363A"/>
          <w:sz w:val="24"/>
          <w:szCs w:val="24"/>
          <w:shd w:val="clear" w:color="auto" w:fill="FFFFFF"/>
        </w:rPr>
        <w:t>GENEL NİTELİKLER</w:t>
      </w:r>
    </w:p>
    <w:p w:rsidR="00AE4A4D" w:rsidRPr="000F2D3B" w:rsidRDefault="00EE14D7" w:rsidP="000F2D3B">
      <w:pPr>
        <w:pStyle w:val="ListeParagraf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</w:pPr>
      <w:bookmarkStart w:id="0" w:name="_GoBack"/>
      <w:bookmarkEnd w:id="0"/>
      <w:r w:rsidRPr="000F2D3B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>Üniversitelerin Lisans derecesinde eğitim veren ilgili ( Çalışma Ekonomisi, İnsan Kaynakları Yönetimi ) bölümlerinde okuyan veya mezun,</w:t>
      </w:r>
    </w:p>
    <w:p w:rsidR="000F2D3B" w:rsidRPr="000F2D3B" w:rsidRDefault="00812373" w:rsidP="000F2D3B">
      <w:pPr>
        <w:pStyle w:val="ListeParagraf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</w:pPr>
      <w:r w:rsidRPr="000F2D3B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>İ</w:t>
      </w:r>
      <w:r w:rsidR="00EE14D7" w:rsidRPr="000F2D3B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 xml:space="preserve">şe alım, eğitim, performans değerlendirme, </w:t>
      </w:r>
      <w:proofErr w:type="spellStart"/>
      <w:r w:rsidR="00EE14D7" w:rsidRPr="000F2D3B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>organizasyonel</w:t>
      </w:r>
      <w:proofErr w:type="spellEnd"/>
      <w:r w:rsidR="00AE4A4D" w:rsidRPr="000F2D3B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 xml:space="preserve"> gelişim, ücret ve yan haklar </w:t>
      </w:r>
      <w:r w:rsidR="00EE14D7" w:rsidRPr="000F2D3B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>yönetimi, İş Kanunu ve SGK uygulamaları</w:t>
      </w:r>
      <w:r w:rsidR="003D193E" w:rsidRPr="000F2D3B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>,</w:t>
      </w:r>
      <w:r w:rsidR="003D193E" w:rsidRPr="000F2D3B">
        <w:rPr>
          <w:rFonts w:ascii="Times New Roman" w:hAnsi="Times New Roman" w:cs="Times New Roman"/>
          <w:color w:val="2C363A"/>
          <w:sz w:val="24"/>
          <w:szCs w:val="24"/>
        </w:rPr>
        <w:t xml:space="preserve"> </w:t>
      </w:r>
      <w:r w:rsidR="00EE14D7" w:rsidRPr="000F2D3B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>MS Office programlarını iyi derecede kullanabilen,</w:t>
      </w:r>
      <w:r w:rsidR="00EE14D7" w:rsidRPr="000F2D3B">
        <w:rPr>
          <w:rFonts w:ascii="Times New Roman" w:hAnsi="Times New Roman" w:cs="Times New Roman"/>
          <w:color w:val="2C363A"/>
          <w:sz w:val="24"/>
          <w:szCs w:val="24"/>
        </w:rPr>
        <w:br/>
      </w:r>
      <w:r w:rsidR="00EE14D7" w:rsidRPr="000F2D3B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>Etkin yazılı ve sözlü iletişim becerisine sahip,</w:t>
      </w:r>
    </w:p>
    <w:p w:rsidR="0067597C" w:rsidRPr="000F2D3B" w:rsidRDefault="00EE14D7" w:rsidP="000F2D3B">
      <w:pPr>
        <w:pStyle w:val="ListeParagraf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</w:pPr>
      <w:r w:rsidRPr="000F2D3B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>Analitik, yaratıcı ve sonuç odaklı düşünce yapısına sahip,</w:t>
      </w:r>
      <w:r w:rsidRPr="000F2D3B">
        <w:rPr>
          <w:rFonts w:ascii="Times New Roman" w:hAnsi="Times New Roman" w:cs="Times New Roman"/>
          <w:color w:val="2C363A"/>
          <w:sz w:val="24"/>
          <w:szCs w:val="24"/>
        </w:rPr>
        <w:br/>
      </w:r>
      <w:r w:rsidRPr="000F2D3B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>Takım çalışmasına yatkın,</w:t>
      </w:r>
      <w:r w:rsidRPr="000F2D3B">
        <w:rPr>
          <w:rFonts w:ascii="Times New Roman" w:hAnsi="Times New Roman" w:cs="Times New Roman"/>
          <w:color w:val="2C363A"/>
          <w:sz w:val="24"/>
          <w:szCs w:val="24"/>
        </w:rPr>
        <w:br/>
      </w:r>
      <w:r w:rsidRPr="000F2D3B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>İstanbul Anadolu yakasında ikamet eden.</w:t>
      </w:r>
      <w:r w:rsidRPr="000F2D3B">
        <w:rPr>
          <w:rFonts w:ascii="Times New Roman" w:hAnsi="Times New Roman" w:cs="Times New Roman"/>
          <w:color w:val="2C363A"/>
          <w:sz w:val="24"/>
          <w:szCs w:val="24"/>
        </w:rPr>
        <w:br/>
      </w:r>
      <w:r w:rsidRPr="000F2D3B">
        <w:rPr>
          <w:rFonts w:ascii="Times New Roman" w:hAnsi="Times New Roman" w:cs="Times New Roman"/>
          <w:color w:val="2C363A"/>
          <w:sz w:val="24"/>
          <w:szCs w:val="24"/>
        </w:rPr>
        <w:br/>
      </w:r>
      <w:r w:rsidRPr="000F2D3B">
        <w:rPr>
          <w:rFonts w:ascii="Times New Roman" w:hAnsi="Times New Roman" w:cs="Times New Roman"/>
          <w:b/>
          <w:color w:val="2C363A"/>
          <w:sz w:val="24"/>
          <w:szCs w:val="24"/>
          <w:shd w:val="clear" w:color="auto" w:fill="FFFFFF"/>
        </w:rPr>
        <w:t>İŞ TANIMI</w:t>
      </w:r>
      <w:r w:rsidRPr="000F2D3B">
        <w:rPr>
          <w:rFonts w:ascii="Times New Roman" w:hAnsi="Times New Roman" w:cs="Times New Roman"/>
          <w:b/>
          <w:color w:val="2C363A"/>
          <w:sz w:val="24"/>
          <w:szCs w:val="24"/>
        </w:rPr>
        <w:br/>
      </w:r>
      <w:r w:rsidRPr="000F2D3B">
        <w:rPr>
          <w:rFonts w:ascii="Times New Roman" w:hAnsi="Times New Roman" w:cs="Times New Roman"/>
          <w:color w:val="2C363A"/>
          <w:sz w:val="24"/>
          <w:szCs w:val="24"/>
        </w:rPr>
        <w:br/>
      </w:r>
      <w:r w:rsidRPr="000F2D3B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 xml:space="preserve">1988’ den bu yana Asansör sektöründe üretim, satış ve pazarlama konularında faaliyet gösteren, </w:t>
      </w:r>
      <w:proofErr w:type="gramStart"/>
      <w:r w:rsidRPr="000F2D3B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>global</w:t>
      </w:r>
      <w:proofErr w:type="gramEnd"/>
      <w:r w:rsidRPr="000F2D3B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 xml:space="preserve"> pazarda aktif 60 ülkeye ihracat yapan firmamız için "İnsan Kaynakları ve İdari İşler Stajyeri" aramaktayız.</w:t>
      </w:r>
      <w:r w:rsidRPr="000F2D3B">
        <w:rPr>
          <w:rFonts w:ascii="Times New Roman" w:hAnsi="Times New Roman" w:cs="Times New Roman"/>
          <w:color w:val="2C363A"/>
          <w:sz w:val="24"/>
          <w:szCs w:val="24"/>
        </w:rPr>
        <w:br/>
      </w:r>
      <w:r w:rsidRPr="000F2D3B">
        <w:rPr>
          <w:rFonts w:ascii="Times New Roman" w:hAnsi="Times New Roman" w:cs="Times New Roman"/>
          <w:color w:val="2C363A"/>
          <w:sz w:val="24"/>
          <w:szCs w:val="24"/>
        </w:rPr>
        <w:br/>
      </w:r>
      <w:r w:rsidRPr="000F2D3B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 xml:space="preserve">•    İşe alım ve </w:t>
      </w:r>
      <w:proofErr w:type="gramStart"/>
      <w:r w:rsidRPr="000F2D3B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>oryantasyon</w:t>
      </w:r>
      <w:proofErr w:type="gramEnd"/>
      <w:r w:rsidRPr="000F2D3B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>: Mavi yaka ve beyaz yaka işe alım  ve oryantasyon süreçlerine destek olunması,</w:t>
      </w:r>
      <w:r w:rsidRPr="000F2D3B">
        <w:rPr>
          <w:rFonts w:ascii="Times New Roman" w:hAnsi="Times New Roman" w:cs="Times New Roman"/>
          <w:color w:val="2C363A"/>
          <w:sz w:val="24"/>
          <w:szCs w:val="24"/>
        </w:rPr>
        <w:br/>
      </w:r>
      <w:r w:rsidRPr="000F2D3B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>•    Eğitim: Eğitim ihtiyaç analizlerinin yapılması, eğitimlerin gerçekleştirilmesi destek olunması</w:t>
      </w:r>
      <w:r w:rsidRPr="000F2D3B">
        <w:rPr>
          <w:rFonts w:ascii="Times New Roman" w:hAnsi="Times New Roman" w:cs="Times New Roman"/>
          <w:color w:val="2C363A"/>
          <w:sz w:val="24"/>
          <w:szCs w:val="24"/>
        </w:rPr>
        <w:br/>
      </w:r>
      <w:r w:rsidRPr="000F2D3B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>•    Performans değerlendirme: Şirket hedeflerinin tüm personele yayılmasına, ara dönem ve yıl sonu değerlendirmelerinin yapılmasına ve  PYS sonuçlarına göre çıkan potansiyel grubun gelişim planlarının yapılmasına  destek olunması,</w:t>
      </w:r>
      <w:r w:rsidRPr="000F2D3B">
        <w:rPr>
          <w:rFonts w:ascii="Times New Roman" w:hAnsi="Times New Roman" w:cs="Times New Roman"/>
          <w:color w:val="2C363A"/>
          <w:sz w:val="24"/>
          <w:szCs w:val="24"/>
        </w:rPr>
        <w:br/>
      </w:r>
      <w:r w:rsidRPr="000F2D3B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>•    Yönetim Sistemleri: Yönetim sistemleri kapsamında prosedür, talimat ve görev tanımlarının oluşturulması, güncelliğinin sağlanması.</w:t>
      </w:r>
      <w:r w:rsidRPr="000F2D3B">
        <w:rPr>
          <w:rFonts w:ascii="Times New Roman" w:hAnsi="Times New Roman" w:cs="Times New Roman"/>
          <w:color w:val="2C363A"/>
          <w:sz w:val="24"/>
          <w:szCs w:val="24"/>
        </w:rPr>
        <w:br/>
      </w:r>
      <w:r w:rsidRPr="000F2D3B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 xml:space="preserve">•    Çalışan Memnuniyeti: Şirket içi ve dışında çalışan </w:t>
      </w:r>
      <w:proofErr w:type="gramStart"/>
      <w:r w:rsidRPr="000F2D3B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>motivasyonuna</w:t>
      </w:r>
      <w:proofErr w:type="gramEnd"/>
      <w:r w:rsidRPr="000F2D3B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 xml:space="preserve"> yönelik uygulama ve organizasyonların planlanması</w:t>
      </w:r>
      <w:r w:rsidRPr="000F2D3B">
        <w:rPr>
          <w:rFonts w:ascii="Times New Roman" w:hAnsi="Times New Roman" w:cs="Times New Roman"/>
          <w:color w:val="2C363A"/>
          <w:sz w:val="24"/>
          <w:szCs w:val="24"/>
        </w:rPr>
        <w:br/>
      </w:r>
      <w:r w:rsidRPr="000F2D3B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>•    Ücret ve yan haklar: Ücret ve yan haklar araştırması çalışmalarına destek olunması,</w:t>
      </w:r>
      <w:r w:rsidRPr="000F2D3B">
        <w:rPr>
          <w:rFonts w:ascii="Times New Roman" w:hAnsi="Times New Roman" w:cs="Times New Roman"/>
          <w:color w:val="2C363A"/>
          <w:sz w:val="24"/>
          <w:szCs w:val="24"/>
        </w:rPr>
        <w:br/>
      </w:r>
      <w:r w:rsidRPr="000F2D3B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>•    İdari İşler: Güvenlik, temizlik, yemek, servis ve şirket aracı organizasyonlarının yapılması.</w:t>
      </w:r>
    </w:p>
    <w:p w:rsidR="00EE14D7" w:rsidRPr="00483673" w:rsidRDefault="00EE14D7" w:rsidP="00AE4A4D">
      <w:pPr>
        <w:spacing w:line="240" w:lineRule="auto"/>
        <w:rPr>
          <w:rFonts w:ascii="Times New Roman" w:hAnsi="Times New Roman" w:cs="Times New Roman"/>
          <w:b/>
          <w:color w:val="1F4E79" w:themeColor="accent1" w:themeShade="80"/>
          <w:sz w:val="24"/>
          <w:szCs w:val="24"/>
          <w:u w:val="single"/>
        </w:rPr>
      </w:pPr>
      <w:r w:rsidRPr="00EE14D7">
        <w:rPr>
          <w:rFonts w:ascii="Times New Roman" w:hAnsi="Times New Roman" w:cs="Times New Roman"/>
          <w:sz w:val="24"/>
          <w:szCs w:val="24"/>
        </w:rPr>
        <w:t xml:space="preserve">Ametal Asansör Web </w:t>
      </w:r>
      <w:proofErr w:type="gramStart"/>
      <w:r w:rsidRPr="00EE14D7">
        <w:rPr>
          <w:rFonts w:ascii="Times New Roman" w:hAnsi="Times New Roman" w:cs="Times New Roman"/>
          <w:sz w:val="24"/>
          <w:szCs w:val="24"/>
        </w:rPr>
        <w:t xml:space="preserve">Sitesi          : </w:t>
      </w:r>
      <w:r w:rsidRPr="00483673">
        <w:rPr>
          <w:rFonts w:ascii="Times New Roman" w:hAnsi="Times New Roman" w:cs="Times New Roman"/>
          <w:b/>
          <w:color w:val="1F4E79" w:themeColor="accent1" w:themeShade="80"/>
          <w:sz w:val="24"/>
          <w:szCs w:val="24"/>
          <w:u w:val="single"/>
        </w:rPr>
        <w:t>https</w:t>
      </w:r>
      <w:proofErr w:type="gramEnd"/>
      <w:r w:rsidRPr="00483673">
        <w:rPr>
          <w:rFonts w:ascii="Times New Roman" w:hAnsi="Times New Roman" w:cs="Times New Roman"/>
          <w:b/>
          <w:color w:val="1F4E79" w:themeColor="accent1" w:themeShade="80"/>
          <w:sz w:val="24"/>
          <w:szCs w:val="24"/>
          <w:u w:val="single"/>
        </w:rPr>
        <w:t>://www.ametal.com/</w:t>
      </w:r>
    </w:p>
    <w:p w:rsidR="00EE14D7" w:rsidRPr="00EE14D7" w:rsidRDefault="00EE14D7" w:rsidP="00AE4A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14D7">
        <w:rPr>
          <w:rFonts w:ascii="Times New Roman" w:hAnsi="Times New Roman" w:cs="Times New Roman"/>
          <w:sz w:val="24"/>
          <w:szCs w:val="24"/>
        </w:rPr>
        <w:t xml:space="preserve">Başvuruda bulunmak </w:t>
      </w:r>
      <w:proofErr w:type="gramStart"/>
      <w:r w:rsidRPr="00EE14D7">
        <w:rPr>
          <w:rFonts w:ascii="Times New Roman" w:hAnsi="Times New Roman" w:cs="Times New Roman"/>
          <w:sz w:val="24"/>
          <w:szCs w:val="24"/>
        </w:rPr>
        <w:t xml:space="preserve">isteyenler   :  </w:t>
      </w:r>
      <w:r w:rsidRPr="00483673">
        <w:rPr>
          <w:rFonts w:ascii="Times New Roman" w:hAnsi="Times New Roman" w:cs="Times New Roman"/>
          <w:b/>
          <w:color w:val="1F4E79" w:themeColor="accent1" w:themeShade="80"/>
          <w:sz w:val="24"/>
          <w:szCs w:val="24"/>
          <w:u w:val="single"/>
        </w:rPr>
        <w:t>ik</w:t>
      </w:r>
      <w:proofErr w:type="gramEnd"/>
      <w:r w:rsidRPr="00483673">
        <w:rPr>
          <w:rFonts w:ascii="Times New Roman" w:hAnsi="Times New Roman" w:cs="Times New Roman"/>
          <w:b/>
          <w:color w:val="1F4E79" w:themeColor="accent1" w:themeShade="80"/>
          <w:sz w:val="24"/>
          <w:szCs w:val="24"/>
          <w:u w:val="single"/>
        </w:rPr>
        <w:t>@ametal.com</w:t>
      </w:r>
      <w:r w:rsidRPr="00483673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 </w:t>
      </w:r>
      <w:r w:rsidRPr="00EE14D7">
        <w:rPr>
          <w:rFonts w:ascii="Times New Roman" w:hAnsi="Times New Roman" w:cs="Times New Roman"/>
          <w:sz w:val="24"/>
          <w:szCs w:val="24"/>
        </w:rPr>
        <w:t xml:space="preserve">mail adresine </w:t>
      </w:r>
      <w:proofErr w:type="spellStart"/>
      <w:r w:rsidRPr="00EE14D7">
        <w:rPr>
          <w:rFonts w:ascii="Times New Roman" w:hAnsi="Times New Roman" w:cs="Times New Roman"/>
          <w:sz w:val="24"/>
          <w:szCs w:val="24"/>
        </w:rPr>
        <w:t>Cv</w:t>
      </w:r>
      <w:proofErr w:type="spellEnd"/>
      <w:r w:rsidRPr="00EE14D7">
        <w:rPr>
          <w:rFonts w:ascii="Times New Roman" w:hAnsi="Times New Roman" w:cs="Times New Roman"/>
          <w:sz w:val="24"/>
          <w:szCs w:val="24"/>
        </w:rPr>
        <w:t xml:space="preserve">’ </w:t>
      </w:r>
      <w:proofErr w:type="spellStart"/>
      <w:r w:rsidRPr="00EE14D7">
        <w:rPr>
          <w:rFonts w:ascii="Times New Roman" w:hAnsi="Times New Roman" w:cs="Times New Roman"/>
          <w:sz w:val="24"/>
          <w:szCs w:val="24"/>
        </w:rPr>
        <w:t>lerini</w:t>
      </w:r>
      <w:proofErr w:type="spellEnd"/>
      <w:r w:rsidRPr="00EE14D7">
        <w:rPr>
          <w:rFonts w:ascii="Times New Roman" w:hAnsi="Times New Roman" w:cs="Times New Roman"/>
          <w:sz w:val="24"/>
          <w:szCs w:val="24"/>
        </w:rPr>
        <w:t xml:space="preserve"> gönderilebilirler.</w:t>
      </w:r>
    </w:p>
    <w:sectPr w:rsidR="00EE14D7" w:rsidRPr="00EE14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C33F7"/>
    <w:multiLevelType w:val="hybridMultilevel"/>
    <w:tmpl w:val="A6B4F0C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9B27E8"/>
    <w:multiLevelType w:val="hybridMultilevel"/>
    <w:tmpl w:val="5E70468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2D1B69"/>
    <w:multiLevelType w:val="hybridMultilevel"/>
    <w:tmpl w:val="6160231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4D7"/>
    <w:rsid w:val="000F2D3B"/>
    <w:rsid w:val="003D193E"/>
    <w:rsid w:val="00483673"/>
    <w:rsid w:val="005C772F"/>
    <w:rsid w:val="0067597C"/>
    <w:rsid w:val="00812373"/>
    <w:rsid w:val="00AE4A4D"/>
    <w:rsid w:val="00EE1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0379D"/>
  <w15:chartTrackingRefBased/>
  <w15:docId w15:val="{CC2E3833-D7C8-4EA2-A039-A725E927B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C77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2022-01-07T11:10:00Z</dcterms:created>
  <dcterms:modified xsi:type="dcterms:W3CDTF">2022-01-07T11:26:00Z</dcterms:modified>
</cp:coreProperties>
</file>